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CB" w:rsidRPr="000B39CB" w:rsidRDefault="000B39CB" w:rsidP="000B39CB">
      <w:pPr>
        <w:pStyle w:val="msolistparagraphsandbox"/>
        <w:ind w:hanging="360"/>
      </w:pPr>
      <w:r>
        <w:rPr>
          <w:color w:val="35398A"/>
          <w:sz w:val="14"/>
          <w:szCs w:val="14"/>
        </w:rPr>
        <w:t xml:space="preserve"> </w:t>
      </w:r>
    </w:p>
    <w:p w:rsidR="000B39CB" w:rsidRDefault="000B39CB" w:rsidP="000B39CB">
      <w:pPr>
        <w:pStyle w:val="msolistparagraphsandbox"/>
        <w:spacing w:before="0" w:beforeAutospacing="0" w:after="0" w:afterAutospacing="0"/>
        <w:rPr>
          <w:color w:val="35398A"/>
        </w:rPr>
      </w:pPr>
      <w:r w:rsidRPr="000B39CB">
        <w:rPr>
          <w:color w:val="35398A"/>
        </w:rPr>
        <w:t xml:space="preserve">Conformément à l’article L571-8 du code de l’environnement, le projet de </w:t>
      </w:r>
      <w:r>
        <w:rPr>
          <w:color w:val="35398A"/>
        </w:rPr>
        <w:t>Plan de Protection du Bruit dans l’Environnement (</w:t>
      </w:r>
      <w:r w:rsidRPr="000B39CB">
        <w:rPr>
          <w:color w:val="35398A"/>
        </w:rPr>
        <w:t>P</w:t>
      </w:r>
      <w:r>
        <w:rPr>
          <w:color w:val="35398A"/>
        </w:rPr>
        <w:t>.</w:t>
      </w:r>
      <w:r w:rsidRPr="000B39CB">
        <w:rPr>
          <w:color w:val="35398A"/>
        </w:rPr>
        <w:t>P</w:t>
      </w:r>
      <w:r>
        <w:rPr>
          <w:color w:val="35398A"/>
        </w:rPr>
        <w:t>.</w:t>
      </w:r>
      <w:r w:rsidRPr="000B39CB">
        <w:rPr>
          <w:color w:val="35398A"/>
        </w:rPr>
        <w:t>B</w:t>
      </w:r>
      <w:r>
        <w:rPr>
          <w:color w:val="35398A"/>
        </w:rPr>
        <w:t>.</w:t>
      </w:r>
      <w:r w:rsidRPr="000B39CB">
        <w:rPr>
          <w:color w:val="35398A"/>
        </w:rPr>
        <w:t>E</w:t>
      </w:r>
      <w:r>
        <w:rPr>
          <w:color w:val="35398A"/>
        </w:rPr>
        <w:t>.)</w:t>
      </w:r>
      <w:r w:rsidRPr="000B39CB">
        <w:rPr>
          <w:color w:val="35398A"/>
        </w:rPr>
        <w:t xml:space="preserve"> est m</w:t>
      </w:r>
      <w:r>
        <w:rPr>
          <w:color w:val="35398A"/>
        </w:rPr>
        <w:t>is à la consultation du public.</w:t>
      </w:r>
    </w:p>
    <w:p w:rsidR="000B39CB" w:rsidRPr="000B39CB" w:rsidRDefault="000B39CB" w:rsidP="000B39CB">
      <w:pPr>
        <w:pStyle w:val="msolistparagraphsandbox"/>
        <w:spacing w:before="0" w:beforeAutospacing="0" w:after="0" w:afterAutospacing="0"/>
      </w:pPr>
      <w:r w:rsidRPr="000B39CB">
        <w:rPr>
          <w:color w:val="35398A"/>
        </w:rPr>
        <w:t xml:space="preserve">Cette consultation a lieu du </w:t>
      </w:r>
      <w:r w:rsidR="008B5958">
        <w:rPr>
          <w:color w:val="35398A"/>
        </w:rPr>
        <w:t>26</w:t>
      </w:r>
      <w:r w:rsidRPr="000B39CB">
        <w:rPr>
          <w:color w:val="35398A"/>
        </w:rPr>
        <w:t xml:space="preserve"> avril au </w:t>
      </w:r>
      <w:r w:rsidR="008B5958">
        <w:rPr>
          <w:color w:val="35398A"/>
        </w:rPr>
        <w:t>26</w:t>
      </w:r>
      <w:bookmarkStart w:id="0" w:name="_GoBack"/>
      <w:bookmarkEnd w:id="0"/>
      <w:r w:rsidRPr="000B39CB">
        <w:rPr>
          <w:color w:val="35398A"/>
        </w:rPr>
        <w:t xml:space="preserve"> juin 2019. Les citoyens ont la possibilité de consulter le projet de PPBE sur le site Internet de la commune (</w:t>
      </w:r>
      <w:hyperlink r:id="rId4" w:tgtFrame="_blank" w:history="1">
        <w:r w:rsidRPr="000B39CB">
          <w:rPr>
            <w:rStyle w:val="Lienhypertexte"/>
            <w:color w:val="35398A"/>
          </w:rPr>
          <w:t>http://www.beauce35.fr/</w:t>
        </w:r>
      </w:hyperlink>
      <w:r w:rsidRPr="000B39CB">
        <w:rPr>
          <w:color w:val="35398A"/>
        </w:rPr>
        <w:t xml:space="preserve">) ou directement en mairie (du Lundi au Jeudi de 8H30 à 12H30, Vendredi 8H30-12H30, 13H30-18H00 et Samedi de 8H30 à 12H00) et de consigner leurs remarques sur un registre papier prévu à cet effet. </w:t>
      </w:r>
    </w:p>
    <w:p w:rsidR="000B39CB" w:rsidRDefault="000B39CB" w:rsidP="000B39CB">
      <w:pPr>
        <w:pStyle w:val="msolistparagraphsandbox"/>
        <w:ind w:hanging="360"/>
      </w:pPr>
      <w:r>
        <w:rPr>
          <w:rFonts w:ascii="Symbol" w:hAnsi="Symbol"/>
          <w:color w:val="35398A"/>
          <w:sz w:val="18"/>
          <w:szCs w:val="18"/>
        </w:rPr>
        <w:t></w:t>
      </w:r>
    </w:p>
    <w:p w:rsidR="00F313FC" w:rsidRDefault="00F313FC"/>
    <w:sectPr w:rsidR="00F3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CB"/>
    <w:rsid w:val="000B39CB"/>
    <w:rsid w:val="008B5958"/>
    <w:rsid w:val="00F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56A5"/>
  <w15:chartTrackingRefBased/>
  <w15:docId w15:val="{3EB3A95A-6A9A-4614-BB91-075B9856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sandbox">
    <w:name w:val="msolistparagraph_sandbox"/>
    <w:basedOn w:val="Normal"/>
    <w:rsid w:val="000B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uce35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SEGOUIN</dc:creator>
  <cp:keywords/>
  <dc:description/>
  <cp:lastModifiedBy>Jean-Paul SEGOUIN</cp:lastModifiedBy>
  <cp:revision>2</cp:revision>
  <dcterms:created xsi:type="dcterms:W3CDTF">2019-04-04T07:13:00Z</dcterms:created>
  <dcterms:modified xsi:type="dcterms:W3CDTF">2019-04-04T07:18:00Z</dcterms:modified>
</cp:coreProperties>
</file>